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19" w:rsidRDefault="00F9171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F91719" w:rsidRDefault="007E606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91719" w:rsidRDefault="006F53E2" w:rsidP="002D1B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80"/>
        <w:jc w:val="center"/>
        <w:rPr>
          <w:rFonts w:ascii="Arial" w:hAnsi="Arial" w:cs="Arial"/>
          <w:b/>
          <w:bCs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23C75312" wp14:editId="30CA9CE7">
            <wp:simplePos x="0" y="0"/>
            <wp:positionH relativeFrom="column">
              <wp:posOffset>3018155</wp:posOffset>
            </wp:positionH>
            <wp:positionV relativeFrom="paragraph">
              <wp:posOffset>-290195</wp:posOffset>
            </wp:positionV>
            <wp:extent cx="1597660" cy="91147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11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B88">
        <w:rPr>
          <w:rFonts w:ascii="Arial" w:hAnsi="Arial" w:cs="Arial"/>
          <w:b/>
          <w:bCs/>
          <w:sz w:val="33"/>
          <w:szCs w:val="33"/>
        </w:rPr>
        <w:t>Informace pro subjekty OÚ</w:t>
      </w:r>
    </w:p>
    <w:p w:rsidR="00F91719" w:rsidRDefault="001E111D" w:rsidP="001E11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80"/>
        <w:jc w:val="center"/>
        <w:rPr>
          <w:rFonts w:ascii="Times New Roman" w:hAnsi="Times New Roman" w:cs="Times New Roman"/>
          <w:sz w:val="24"/>
          <w:szCs w:val="24"/>
        </w:rPr>
        <w:sectPr w:rsidR="00F91719">
          <w:headerReference w:type="default" r:id="rId9"/>
          <w:footerReference w:type="default" r:id="rId10"/>
          <w:pgSz w:w="11900" w:h="16838"/>
          <w:pgMar w:top="754" w:right="906" w:bottom="309" w:left="720" w:header="708" w:footer="708" w:gutter="0"/>
          <w:cols w:num="2" w:space="720" w:equalWidth="0">
            <w:col w:w="2480" w:space="720"/>
            <w:col w:w="7080"/>
          </w:cols>
          <w:noEndnote/>
        </w:sectPr>
      </w:pPr>
      <w:r>
        <w:rPr>
          <w:rFonts w:ascii="Arial" w:hAnsi="Arial" w:cs="Arial"/>
          <w:b/>
          <w:bCs/>
          <w:sz w:val="33"/>
          <w:szCs w:val="33"/>
        </w:rPr>
        <w:t>Kontaktní fyzické osoby obchodních partnerů</w:t>
      </w:r>
    </w:p>
    <w:p w:rsidR="00F91719" w:rsidRDefault="00F917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91719" w:rsidRDefault="001E111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C121803" wp14:editId="2D2FCF5B">
                <wp:simplePos x="0" y="0"/>
                <wp:positionH relativeFrom="page">
                  <wp:posOffset>459563</wp:posOffset>
                </wp:positionH>
                <wp:positionV relativeFrom="page">
                  <wp:posOffset>2033186</wp:posOffset>
                </wp:positionV>
                <wp:extent cx="6647180" cy="0"/>
                <wp:effectExtent l="0" t="0" r="2032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2pt,160.1pt" to="559.6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" o:allowincell="f" strokeweight="1.44pt">
                <w10:wrap anchorx="page" anchory="page"/>
              </v:line>
            </w:pict>
          </mc:Fallback>
        </mc:AlternateContent>
      </w:r>
    </w:p>
    <w:p w:rsidR="002D1B88" w:rsidRDefault="002D1B8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osobních údajů: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ÚKLID-PRESTO, s.r.o.</w:t>
      </w:r>
      <w:bookmarkStart w:id="0" w:name="_GoBack"/>
      <w:bookmarkEnd w:id="0"/>
    </w:p>
    <w:p w:rsidR="002D1B88" w:rsidRDefault="002D1B8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Křimická 1165/97, 318 00, Plzeň</w:t>
      </w:r>
    </w:p>
    <w:p w:rsidR="002D1B88" w:rsidRDefault="002D1B8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2D1B88" w:rsidRDefault="002D1B88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Kontaktní osoba pro agendu OÚ:</w:t>
      </w:r>
      <w:r>
        <w:rPr>
          <w:rFonts w:ascii="Times New Roman" w:hAnsi="Times New Roman" w:cs="Times New Roman"/>
          <w:sz w:val="24"/>
          <w:szCs w:val="24"/>
        </w:rPr>
        <w:tab/>
      </w:r>
      <w:r w:rsidR="008C3DAF">
        <w:rPr>
          <w:rFonts w:ascii="Calibri" w:hAnsi="Calibri" w:cs="Calibri"/>
          <w:sz w:val="28"/>
          <w:szCs w:val="28"/>
        </w:rPr>
        <w:t>Gabriela Borovičková Jindrová,jindrova@uklidpresto.cz, tel. 721 966</w:t>
      </w:r>
      <w:r w:rsidR="001E111D">
        <w:rPr>
          <w:rFonts w:ascii="Calibri" w:hAnsi="Calibri" w:cs="Calibri"/>
          <w:sz w:val="28"/>
          <w:szCs w:val="28"/>
        </w:rPr>
        <w:t> </w:t>
      </w:r>
      <w:r w:rsidR="008C3DAF">
        <w:rPr>
          <w:rFonts w:ascii="Calibri" w:hAnsi="Calibri" w:cs="Calibri"/>
          <w:sz w:val="28"/>
          <w:szCs w:val="28"/>
        </w:rPr>
        <w:t>242</w:t>
      </w:r>
    </w:p>
    <w:p w:rsidR="001E111D" w:rsidRDefault="001E111D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Calibri" w:hAnsi="Calibri" w:cs="Calibri"/>
          <w:sz w:val="28"/>
          <w:szCs w:val="28"/>
        </w:rPr>
      </w:pPr>
    </w:p>
    <w:p w:rsidR="001E111D" w:rsidRDefault="001E111D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1E111D">
        <w:rPr>
          <w:rFonts w:ascii="Times New Roman" w:hAnsi="Times New Roman" w:cs="Times New Roman"/>
          <w:sz w:val="24"/>
          <w:szCs w:val="24"/>
        </w:rPr>
        <w:t>Kategorie zpracovávaných OÚ:</w:t>
      </w:r>
      <w:r>
        <w:rPr>
          <w:rFonts w:ascii="Times New Roman" w:hAnsi="Times New Roman" w:cs="Times New Roman"/>
          <w:sz w:val="24"/>
          <w:szCs w:val="24"/>
        </w:rPr>
        <w:tab/>
        <w:t>jméno, příjmení</w:t>
      </w:r>
    </w:p>
    <w:p w:rsidR="001E111D" w:rsidRDefault="001E111D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telefon</w:t>
      </w:r>
    </w:p>
    <w:p w:rsidR="001E111D" w:rsidRDefault="001E111D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e-mailová adresa</w:t>
      </w:r>
    </w:p>
    <w:p w:rsidR="001E111D" w:rsidRPr="001E111D" w:rsidRDefault="001E111D" w:rsidP="001E111D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údaje uváděné na vizitkách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Calibri" w:hAnsi="Calibri" w:cs="Calibri"/>
          <w:sz w:val="28"/>
          <w:szCs w:val="28"/>
        </w:rPr>
      </w:pPr>
    </w:p>
    <w:p w:rsidR="008C3DAF" w:rsidRDefault="008C3DAF" w:rsidP="001E111D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8C3DAF">
        <w:rPr>
          <w:rFonts w:ascii="Times New Roman" w:hAnsi="Times New Roman" w:cs="Times New Roman"/>
          <w:sz w:val="24"/>
          <w:szCs w:val="24"/>
        </w:rPr>
        <w:t>Účely zpracování OÚ:</w:t>
      </w:r>
      <w:r>
        <w:rPr>
          <w:rFonts w:ascii="Times New Roman" w:hAnsi="Times New Roman" w:cs="Times New Roman"/>
          <w:sz w:val="24"/>
          <w:szCs w:val="24"/>
        </w:rPr>
        <w:tab/>
      </w:r>
      <w:r w:rsidR="001E111D">
        <w:rPr>
          <w:rFonts w:ascii="Times New Roman" w:hAnsi="Times New Roman" w:cs="Times New Roman"/>
          <w:sz w:val="24"/>
          <w:szCs w:val="24"/>
        </w:rPr>
        <w:t>praktická realizace práv a povinností z obchodních smluv s obchodními partnery správce OÚ</w:t>
      </w:r>
    </w:p>
    <w:p w:rsidR="001E111D" w:rsidRDefault="001E111D" w:rsidP="001E111D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zajištění hladké komunikace se zákazníky a dodavateli</w:t>
      </w:r>
    </w:p>
    <w:p w:rsidR="001E111D" w:rsidRDefault="001E111D" w:rsidP="001E111D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zajištění obchodního styku se zákazníky a dodavateli</w:t>
      </w:r>
    </w:p>
    <w:p w:rsidR="001E111D" w:rsidRDefault="001E111D" w:rsidP="001E111D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tituly zpracová</w:t>
      </w:r>
      <w:r w:rsidR="001E111D">
        <w:rPr>
          <w:rFonts w:ascii="Times New Roman" w:hAnsi="Times New Roman" w:cs="Times New Roman"/>
          <w:sz w:val="24"/>
          <w:szCs w:val="24"/>
        </w:rPr>
        <w:t>ní OÚ:</w:t>
      </w:r>
      <w:r w:rsidR="001E111D">
        <w:rPr>
          <w:rFonts w:ascii="Times New Roman" w:hAnsi="Times New Roman" w:cs="Times New Roman"/>
          <w:sz w:val="24"/>
          <w:szCs w:val="24"/>
        </w:rPr>
        <w:tab/>
        <w:t>oprávněný zájem obchodních partnerů správce OÚ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oprávněný zájem správce</w:t>
      </w:r>
      <w:r w:rsidR="001E111D">
        <w:rPr>
          <w:rFonts w:ascii="Times New Roman" w:hAnsi="Times New Roman" w:cs="Times New Roman"/>
          <w:sz w:val="24"/>
          <w:szCs w:val="24"/>
        </w:rPr>
        <w:t xml:space="preserve"> OÚ</w:t>
      </w:r>
    </w:p>
    <w:p w:rsidR="008C3DAF" w:rsidRDefault="001E111D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plnění smlouvy mezi správcem OÚ a obchodními partnery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1E111D" w:rsidRDefault="008C3DAF" w:rsidP="001E111D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E111D">
        <w:rPr>
          <w:rFonts w:ascii="Times New Roman" w:hAnsi="Times New Roman" w:cs="Times New Roman"/>
          <w:sz w:val="24"/>
          <w:szCs w:val="24"/>
        </w:rPr>
        <w:t>právněné zájmy:</w:t>
      </w:r>
      <w:r w:rsidR="001E111D">
        <w:rPr>
          <w:rFonts w:ascii="Times New Roman" w:hAnsi="Times New Roman" w:cs="Times New Roman"/>
          <w:sz w:val="24"/>
          <w:szCs w:val="24"/>
        </w:rPr>
        <w:tab/>
        <w:t>zájem správce OÚ na zajištění hladké komunikace se zákazníky a dodavateli</w:t>
      </w:r>
    </w:p>
    <w:p w:rsidR="008C3DAF" w:rsidRDefault="001E111D" w:rsidP="001E111D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Zájem správce OÚ na zajištění obchodního styku se zákazníky a dodavateli</w:t>
      </w:r>
      <w:r w:rsidR="008C3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Příjemci OÚ:</w:t>
      </w:r>
      <w:r>
        <w:rPr>
          <w:rFonts w:ascii="Times New Roman" w:hAnsi="Times New Roman" w:cs="Times New Roman"/>
          <w:sz w:val="24"/>
          <w:szCs w:val="24"/>
        </w:rPr>
        <w:tab/>
        <w:t>orgány veřejné moci v rámci výkonu jejich pravomocí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práv subjektu OÚ:</w:t>
      </w:r>
      <w:r>
        <w:rPr>
          <w:rFonts w:ascii="Times New Roman" w:hAnsi="Times New Roman" w:cs="Times New Roman"/>
          <w:sz w:val="24"/>
          <w:szCs w:val="24"/>
        </w:rPr>
        <w:tab/>
        <w:t>právo na přístup k OÚ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právo na opravu OÚ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právo na výmaz OÚ za podmínek podle článku 17 nařízení GDPR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právo na omezení zpracování OÚ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právo vznést námitku proti zpracování OÚ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právo podat stížnost u dozorového úřadu na ochranu OÚ</w:t>
      </w: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OÚ – osobní údaj</w:t>
      </w:r>
    </w:p>
    <w:p w:rsidR="008C3DAF" w:rsidRPr="008C3DAF" w:rsidRDefault="008C3DAF" w:rsidP="008C3DAF">
      <w:pPr>
        <w:widowControl w:val="0"/>
        <w:autoSpaceDE w:val="0"/>
        <w:autoSpaceDN w:val="0"/>
        <w:adjustRightInd w:val="0"/>
        <w:spacing w:after="0" w:line="250" w:lineRule="exact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C3DAF" w:rsidRPr="008C3DAF">
      <w:type w:val="continuous"/>
      <w:pgSz w:w="11900" w:h="16838"/>
      <w:pgMar w:top="754" w:right="906" w:bottom="309" w:left="720" w:header="708" w:footer="708" w:gutter="0"/>
      <w:cols w:space="720" w:equalWidth="0">
        <w:col w:w="10280" w:space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18" w:rsidRDefault="00AB4A18" w:rsidP="00842A77">
      <w:pPr>
        <w:spacing w:after="0" w:line="240" w:lineRule="auto"/>
      </w:pPr>
      <w:r>
        <w:separator/>
      </w:r>
    </w:p>
  </w:endnote>
  <w:endnote w:type="continuationSeparator" w:id="0">
    <w:p w:rsidR="00AB4A18" w:rsidRDefault="00AB4A18" w:rsidP="0084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A77" w:rsidRDefault="00842A77" w:rsidP="00842A77">
    <w:pPr>
      <w:pStyle w:val="Zpat"/>
      <w:jc w:val="center"/>
    </w:pPr>
    <w:r>
      <w:rPr>
        <w:noProof/>
      </w:rPr>
      <w:drawing>
        <wp:inline distT="0" distB="0" distL="0" distR="0" wp14:anchorId="4DC53A78" wp14:editId="79BB2915">
          <wp:extent cx="5762625" cy="266700"/>
          <wp:effectExtent l="0" t="0" r="9525" b="0"/>
          <wp:docPr id="2" name="obrázek 2" descr="zapat PRES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zapat PRES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18" w:rsidRDefault="00AB4A18" w:rsidP="00842A77">
      <w:pPr>
        <w:spacing w:after="0" w:line="240" w:lineRule="auto"/>
      </w:pPr>
      <w:r>
        <w:separator/>
      </w:r>
    </w:p>
  </w:footnote>
  <w:footnote w:type="continuationSeparator" w:id="0">
    <w:p w:rsidR="00AB4A18" w:rsidRDefault="00AB4A18" w:rsidP="0084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A77" w:rsidRDefault="00842A77" w:rsidP="00842A77">
    <w:pPr>
      <w:pStyle w:val="Zhlav"/>
      <w:jc w:val="center"/>
    </w:pPr>
    <w:r>
      <w:rPr>
        <w:noProof/>
      </w:rPr>
      <w:drawing>
        <wp:inline distT="0" distB="0" distL="0" distR="0" wp14:anchorId="12F137FD" wp14:editId="7CA98CB2">
          <wp:extent cx="5753100" cy="447675"/>
          <wp:effectExtent l="0" t="0" r="0" b="9525"/>
          <wp:docPr id="3" name="obrázek 1" descr="logo_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1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18BE"/>
    <w:lvl w:ilvl="0" w:tplc="0000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823"/>
    <w:multiLevelType w:val="hybridMultilevel"/>
    <w:tmpl w:val="00004AE1"/>
    <w:lvl w:ilvl="0" w:tplc="00003D6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19"/>
    <w:rsid w:val="001E111D"/>
    <w:rsid w:val="002D1B88"/>
    <w:rsid w:val="005803A1"/>
    <w:rsid w:val="006F53E2"/>
    <w:rsid w:val="007E6063"/>
    <w:rsid w:val="00835319"/>
    <w:rsid w:val="00842A77"/>
    <w:rsid w:val="008C3DAF"/>
    <w:rsid w:val="00AB4A18"/>
    <w:rsid w:val="00ED1BFC"/>
    <w:rsid w:val="00F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A77"/>
  </w:style>
  <w:style w:type="paragraph" w:styleId="Zpat">
    <w:name w:val="footer"/>
    <w:basedOn w:val="Normln"/>
    <w:link w:val="ZpatChar"/>
    <w:uiPriority w:val="99"/>
    <w:unhideWhenUsed/>
    <w:rsid w:val="0084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A77"/>
  </w:style>
  <w:style w:type="paragraph" w:styleId="Textbubliny">
    <w:name w:val="Balloon Text"/>
    <w:basedOn w:val="Normln"/>
    <w:link w:val="TextbublinyChar"/>
    <w:uiPriority w:val="99"/>
    <w:semiHidden/>
    <w:unhideWhenUsed/>
    <w:rsid w:val="0084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A77"/>
  </w:style>
  <w:style w:type="paragraph" w:styleId="Zpat">
    <w:name w:val="footer"/>
    <w:basedOn w:val="Normln"/>
    <w:link w:val="ZpatChar"/>
    <w:uiPriority w:val="99"/>
    <w:unhideWhenUsed/>
    <w:rsid w:val="0084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A77"/>
  </w:style>
  <w:style w:type="paragraph" w:styleId="Textbubliny">
    <w:name w:val="Balloon Text"/>
    <w:basedOn w:val="Normln"/>
    <w:link w:val="TextbublinyChar"/>
    <w:uiPriority w:val="99"/>
    <w:semiHidden/>
    <w:unhideWhenUsed/>
    <w:rsid w:val="0084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Vaverka, Pavel</dc:creator>
  <cp:lastModifiedBy>Gábina</cp:lastModifiedBy>
  <cp:revision>2</cp:revision>
  <dcterms:created xsi:type="dcterms:W3CDTF">2018-06-21T13:34:00Z</dcterms:created>
  <dcterms:modified xsi:type="dcterms:W3CDTF">2018-06-21T13:34:00Z</dcterms:modified>
</cp:coreProperties>
</file>